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CE61B" w14:textId="77777777" w:rsidR="007A3A12" w:rsidRPr="00593EF2" w:rsidRDefault="007A3A12">
      <w:pPr>
        <w:rPr>
          <w:color w:val="C45911" w:themeColor="accent2" w:themeShade="B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5772"/>
        <w:gridCol w:w="1820"/>
      </w:tblGrid>
      <w:tr w:rsidR="00593EF2" w:rsidRPr="00593EF2" w14:paraId="75E1FF0E" w14:textId="77777777" w:rsidTr="00593EF2">
        <w:tc>
          <w:tcPr>
            <w:tcW w:w="8864" w:type="dxa"/>
            <w:gridSpan w:val="3"/>
          </w:tcPr>
          <w:p w14:paraId="491641AA" w14:textId="74B402A8" w:rsidR="00AB4A68" w:rsidRPr="00593EF2" w:rsidRDefault="00807B42" w:rsidP="008E2EB6">
            <w:pPr>
              <w:jc w:val="center"/>
              <w:rPr>
                <w:b/>
                <w:bCs/>
                <w:color w:val="C45911" w:themeColor="accent2" w:themeShade="BF"/>
                <w:lang w:val="es-MX"/>
              </w:rPr>
            </w:pPr>
            <w:r w:rsidRPr="006432BB">
              <w:rPr>
                <w:b/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E0026E" w:rsidRPr="006432BB">
              <w:rPr>
                <w:b/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ECUENCIA DIDACTICA</w:t>
            </w:r>
          </w:p>
        </w:tc>
      </w:tr>
      <w:tr w:rsidR="00AB4A68" w14:paraId="55183EFA" w14:textId="77777777" w:rsidTr="00593EF2">
        <w:tc>
          <w:tcPr>
            <w:tcW w:w="8864" w:type="dxa"/>
            <w:gridSpan w:val="3"/>
          </w:tcPr>
          <w:p w14:paraId="1B1E62D3" w14:textId="48FE9F3F" w:rsidR="00AB4A68" w:rsidRDefault="00EA3D9B">
            <w:pPr>
              <w:rPr>
                <w:lang w:val="es-MX"/>
              </w:rPr>
            </w:pPr>
            <w:r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TEMA:</w:t>
            </w:r>
            <w:r w:rsidRPr="006432BB">
              <w:rPr>
                <w:color w:val="92D05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41750" w:rsidRPr="006432BB">
              <w:rPr>
                <w:color w:val="92D05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27879" w:rsidRPr="006432BB">
              <w:rPr>
                <w:color w:val="92D05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75A6B">
              <w:rPr>
                <w:color w:val="0D0D0D" w:themeColor="text1" w:themeTint="F2"/>
                <w:sz w:val="24"/>
                <w:szCs w:val="24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Micro minerales</w:t>
            </w:r>
          </w:p>
          <w:p w14:paraId="69C5E25F" w14:textId="678A3931" w:rsidR="00441750" w:rsidRDefault="00441750">
            <w:pPr>
              <w:rPr>
                <w:lang w:val="es-MX"/>
              </w:rPr>
            </w:pPr>
          </w:p>
          <w:p w14:paraId="3CC0EF1B" w14:textId="05852E5B" w:rsidR="00441750" w:rsidRDefault="00441750">
            <w:pPr>
              <w:rPr>
                <w:lang w:val="es-MX"/>
              </w:rPr>
            </w:pPr>
            <w:r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SUBTEMA:</w:t>
            </w:r>
            <w:r w:rsidRPr="006432BB">
              <w:rPr>
                <w:color w:val="92D05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225D2" w:rsidRPr="006432BB">
              <w:rPr>
                <w:color w:val="92D05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432BB">
              <w:rPr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AC3410" w:rsidRPr="00AC3410">
              <w:rPr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lúor</w:t>
            </w:r>
          </w:p>
          <w:p w14:paraId="2F34EE73" w14:textId="1CAC75D1" w:rsidR="0061518B" w:rsidRDefault="0061518B">
            <w:pPr>
              <w:rPr>
                <w:lang w:val="es-MX"/>
              </w:rPr>
            </w:pPr>
          </w:p>
          <w:p w14:paraId="1F3083B5" w14:textId="791F7DFD" w:rsidR="0061518B" w:rsidRDefault="0061518B">
            <w:pPr>
              <w:rPr>
                <w:bCs/>
                <w:color w:val="4472C4" w:themeColor="accent1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LOGRO</w:t>
            </w:r>
            <w:bookmarkStart w:id="0" w:name="_GoBack"/>
            <w:bookmarkEnd w:id="0"/>
            <w:r w:rsidR="004003AA"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4003AA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Conocer</w:t>
            </w:r>
            <w:r w:rsidR="004003AA" w:rsidRPr="004003AA">
              <w:rPr>
                <w:bCs/>
                <w:color w:val="0D0D0D" w:themeColor="text1" w:themeTint="F2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003AA">
              <w:rPr>
                <w:bCs/>
                <w:color w:val="0D0D0D" w:themeColor="text1" w:themeTint="F2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 importancia de consumir alimentos ricos en flúor. </w:t>
            </w:r>
          </w:p>
          <w:p w14:paraId="3CABAE0E" w14:textId="77777777" w:rsidR="0061518B" w:rsidRPr="0061518B" w:rsidRDefault="0061518B">
            <w:pPr>
              <w:rPr>
                <w:bCs/>
                <w:color w:val="4472C4" w:themeColor="accent1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02B64A" w14:textId="6C084ED8" w:rsidR="00B55DC6" w:rsidRPr="00B55DC6" w:rsidRDefault="0061518B" w:rsidP="00C405C5">
            <w:pPr>
              <w:rPr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ACTIVIDAD:</w:t>
            </w:r>
            <w:r w:rsidR="008825A0"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405C5">
              <w:rPr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003AA">
              <w:rPr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“Encuentra la pareja” </w:t>
            </w:r>
          </w:p>
        </w:tc>
      </w:tr>
      <w:tr w:rsidR="00542389" w14:paraId="6EAB7FC0" w14:textId="77777777" w:rsidTr="00593EF2">
        <w:trPr>
          <w:trHeight w:val="70"/>
        </w:trPr>
        <w:tc>
          <w:tcPr>
            <w:tcW w:w="1462" w:type="dxa"/>
          </w:tcPr>
          <w:p w14:paraId="2AAAA48C" w14:textId="130EBCB8" w:rsidR="00B5507B" w:rsidRPr="00593EF2" w:rsidRDefault="00767D64" w:rsidP="00070C4D">
            <w:pPr>
              <w:jc w:val="center"/>
              <w:rPr>
                <w:b/>
                <w:bCs/>
                <w:color w:val="C45911" w:themeColor="accent2" w:themeShade="BF"/>
                <w:lang w:val="es-MX"/>
              </w:rPr>
            </w:pPr>
            <w:r w:rsidRPr="006432BB">
              <w:rPr>
                <w:b/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FASES</w:t>
            </w:r>
          </w:p>
        </w:tc>
        <w:tc>
          <w:tcPr>
            <w:tcW w:w="5415" w:type="dxa"/>
          </w:tcPr>
          <w:p w14:paraId="6F7755F7" w14:textId="1375EE9A" w:rsidR="00B5507B" w:rsidRPr="00593EF2" w:rsidRDefault="00767D64" w:rsidP="00070C4D">
            <w:pPr>
              <w:jc w:val="center"/>
              <w:rPr>
                <w:b/>
                <w:color w:val="C45911" w:themeColor="accent2" w:themeShade="BF"/>
                <w:lang w:val="es-MX"/>
              </w:rPr>
            </w:pPr>
            <w:r w:rsidRPr="006432BB">
              <w:rPr>
                <w:b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ACTIVIDAD</w:t>
            </w:r>
          </w:p>
        </w:tc>
        <w:tc>
          <w:tcPr>
            <w:tcW w:w="1987" w:type="dxa"/>
          </w:tcPr>
          <w:p w14:paraId="5029CD08" w14:textId="1DC54AB6" w:rsidR="00B5507B" w:rsidRPr="00593EF2" w:rsidRDefault="00767D64" w:rsidP="00070C4D">
            <w:pPr>
              <w:jc w:val="center"/>
              <w:rPr>
                <w:b/>
                <w:bCs/>
                <w:color w:val="C45911" w:themeColor="accent2" w:themeShade="BF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32BB">
              <w:rPr>
                <w:b/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RECURSOS</w:t>
            </w:r>
          </w:p>
        </w:tc>
      </w:tr>
      <w:tr w:rsidR="00542389" w14:paraId="46D5DEE5" w14:textId="77777777" w:rsidTr="00593EF2">
        <w:tc>
          <w:tcPr>
            <w:tcW w:w="1462" w:type="dxa"/>
          </w:tcPr>
          <w:p w14:paraId="4450CC68" w14:textId="5D1B23B4" w:rsidR="00B5507B" w:rsidRPr="002E04E9" w:rsidRDefault="00070C4D">
            <w:pPr>
              <w:rPr>
                <w:b/>
                <w:bCs/>
                <w:lang w:val="es-MX"/>
              </w:rPr>
            </w:pPr>
            <w:r w:rsidRPr="006432BB">
              <w:rPr>
                <w:bCs/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INICIO:</w:t>
            </w:r>
          </w:p>
        </w:tc>
        <w:tc>
          <w:tcPr>
            <w:tcW w:w="5415" w:type="dxa"/>
          </w:tcPr>
          <w:p w14:paraId="2D068D97" w14:textId="195CB73B" w:rsidR="00CB23A4" w:rsidRDefault="00143876">
            <w:r w:rsidRPr="00143876">
              <w:rPr>
                <w:lang w:val="es-MX"/>
              </w:rPr>
              <w:t>Para dar inicio a la clase la maestra recibe a los niños con un s</w:t>
            </w:r>
            <w:r w:rsidR="006432BB">
              <w:rPr>
                <w:lang w:val="es-MX"/>
              </w:rPr>
              <w:t xml:space="preserve">aludo y a su vez con un poema  de bienvenida, el </w:t>
            </w:r>
            <w:r w:rsidRPr="00143876">
              <w:rPr>
                <w:lang w:val="es-MX"/>
              </w:rPr>
              <w:t xml:space="preserve">cual ayuda a que el </w:t>
            </w:r>
            <w:r w:rsidR="006432BB">
              <w:rPr>
                <w:lang w:val="es-MX"/>
              </w:rPr>
              <w:t xml:space="preserve">ambiente se torne agradable para cada y así empezar el día con más consciencia. </w:t>
            </w:r>
          </w:p>
          <w:p w14:paraId="24E106B1" w14:textId="77777777" w:rsidR="006432BB" w:rsidRDefault="006432BB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1F41A45C" wp14:editId="4B7005A6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88265</wp:posOffset>
                  </wp:positionV>
                  <wp:extent cx="2175510" cy="2643505"/>
                  <wp:effectExtent l="0" t="0" r="0" b="4445"/>
                  <wp:wrapTopAndBottom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50d7c1942de734802b63bb3d04093be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264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BEC075" w14:textId="67CA7855" w:rsidR="00143876" w:rsidRPr="006432BB" w:rsidRDefault="00143876">
            <w:r w:rsidRPr="00143876">
              <w:rPr>
                <w:lang w:val="es-MX"/>
              </w:rPr>
              <w:t xml:space="preserve">Seguido a ello la profesora hace el llamado a lista, el cual es dinámico y divertido, para esta usa como recurso una canción, y  los niños deberán estar muy  atentos para seguir las instrucciones  </w:t>
            </w:r>
            <w:hyperlink r:id="rId9" w:history="1">
              <w:r w:rsidRPr="006432BB">
                <w:rPr>
                  <w:rStyle w:val="Hipervnculo"/>
                  <w:color w:val="92D050"/>
                  <w:lang w:val="es-MX"/>
                </w:rPr>
                <w:t>https://www.youtube.com/watch?v=UAvfxZ7sbTI</w:t>
              </w:r>
            </w:hyperlink>
            <w:r w:rsidRPr="006432BB">
              <w:rPr>
                <w:color w:val="92D050"/>
                <w:lang w:val="es-MX"/>
              </w:rPr>
              <w:t xml:space="preserve">. </w:t>
            </w:r>
          </w:p>
          <w:p w14:paraId="62EFBC86" w14:textId="4024DF00" w:rsidR="00143876" w:rsidRDefault="004003AA">
            <w:pPr>
              <w:rPr>
                <w:lang w:val="es-MX"/>
              </w:rPr>
            </w:pPr>
            <w:r>
              <w:rPr>
                <w:lang w:val="es-MX"/>
              </w:rPr>
              <w:t>“</w:t>
            </w:r>
            <w:r w:rsidR="00143876" w:rsidRPr="00143876">
              <w:rPr>
                <w:lang w:val="es-MX"/>
              </w:rPr>
              <w:t>Inicio de semana-canción</w:t>
            </w:r>
            <w:r>
              <w:rPr>
                <w:lang w:val="es-MX"/>
              </w:rPr>
              <w:t>”</w:t>
            </w:r>
          </w:p>
          <w:p w14:paraId="54916D51" w14:textId="77777777" w:rsidR="00143876" w:rsidRDefault="00143876">
            <w:pPr>
              <w:rPr>
                <w:lang w:val="es-MX"/>
              </w:rPr>
            </w:pPr>
            <w:r w:rsidRPr="00143876">
              <w:rPr>
                <w:lang w:val="es-MX"/>
              </w:rPr>
              <w:t xml:space="preserve">Posteriormente la maestra les pregunta a los niños si saben que día es, y que tal estuvo el clima, luego les comparte fecha, día y hora en la que están.   </w:t>
            </w:r>
          </w:p>
          <w:p w14:paraId="6ABE7BBC" w14:textId="436797F3" w:rsidR="00143876" w:rsidRDefault="00143876" w:rsidP="00C405C5">
            <w:pPr>
              <w:rPr>
                <w:lang w:val="es-MX"/>
              </w:rPr>
            </w:pPr>
            <w:r>
              <w:rPr>
                <w:lang w:val="es-MX"/>
              </w:rPr>
              <w:t>Después de ello la profesora  formula algunas preguntas, estas van dirigidas a los niños, para saber que conocimiento tienen sobre el tema a trabajar. ¿Qué</w:t>
            </w:r>
            <w:r w:rsidR="00C405C5">
              <w:rPr>
                <w:lang w:val="es-MX"/>
              </w:rPr>
              <w:t xml:space="preserve"> es el flúor</w:t>
            </w:r>
            <w:r>
              <w:rPr>
                <w:lang w:val="es-MX"/>
              </w:rPr>
              <w:t>? ¿</w:t>
            </w:r>
            <w:r w:rsidR="00C405C5">
              <w:rPr>
                <w:lang w:val="es-MX"/>
              </w:rPr>
              <w:t>En qué alimentos encontramos el flúor</w:t>
            </w:r>
            <w:r>
              <w:rPr>
                <w:lang w:val="es-MX"/>
              </w:rPr>
              <w:t xml:space="preserve">? </w:t>
            </w:r>
            <w:r w:rsidR="00C405C5">
              <w:rPr>
                <w:lang w:val="es-MX"/>
              </w:rPr>
              <w:t>¿Qué ocasiona consumir alimentos ricos en flúor</w:t>
            </w:r>
            <w:r>
              <w:rPr>
                <w:lang w:val="es-MX"/>
              </w:rPr>
              <w:t>?</w:t>
            </w:r>
          </w:p>
        </w:tc>
        <w:tc>
          <w:tcPr>
            <w:tcW w:w="1987" w:type="dxa"/>
          </w:tcPr>
          <w:p w14:paraId="289DBFDA" w14:textId="7060FEE0" w:rsidR="004003AA" w:rsidRDefault="004003AA" w:rsidP="007B02E6">
            <w:pPr>
              <w:rPr>
                <w:lang w:val="es-MX"/>
              </w:rPr>
            </w:pPr>
            <w:r>
              <w:rPr>
                <w:lang w:val="es-MX"/>
              </w:rPr>
              <w:t xml:space="preserve">Tv </w:t>
            </w:r>
          </w:p>
        </w:tc>
      </w:tr>
      <w:tr w:rsidR="00542389" w14:paraId="3A4BBA07" w14:textId="77777777" w:rsidTr="00593EF2">
        <w:tc>
          <w:tcPr>
            <w:tcW w:w="1462" w:type="dxa"/>
          </w:tcPr>
          <w:p w14:paraId="15D4C2B9" w14:textId="22205738" w:rsidR="00AD6F68" w:rsidRDefault="00AD6F68" w:rsidP="00AD6F68">
            <w:pPr>
              <w:rPr>
                <w:lang w:val="es-MX"/>
              </w:rPr>
            </w:pPr>
            <w:r w:rsidRPr="006432BB">
              <w:rPr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DESARROLLO:</w:t>
            </w:r>
          </w:p>
        </w:tc>
        <w:tc>
          <w:tcPr>
            <w:tcW w:w="5415" w:type="dxa"/>
          </w:tcPr>
          <w:p w14:paraId="3EB97B31" w14:textId="65B03F8F" w:rsidR="00C405C5" w:rsidRDefault="00143876" w:rsidP="00AD6F68">
            <w:pPr>
              <w:rPr>
                <w:lang w:val="es-MX"/>
              </w:rPr>
            </w:pPr>
            <w:r>
              <w:rPr>
                <w:lang w:val="es-MX"/>
              </w:rPr>
              <w:t xml:space="preserve">Para dar inicio a la clase la maestra </w:t>
            </w:r>
            <w:r w:rsidR="007374AB" w:rsidRPr="007374AB">
              <w:rPr>
                <w:lang w:val="es-MX"/>
              </w:rPr>
              <w:t xml:space="preserve">comienza a explicar el </w:t>
            </w:r>
            <w:r w:rsidR="007374AB" w:rsidRPr="007374AB">
              <w:rPr>
                <w:lang w:val="es-MX"/>
              </w:rPr>
              <w:lastRenderedPageBreak/>
              <w:t xml:space="preserve">tema a tratar por medio de imágenes </w:t>
            </w:r>
            <w:r w:rsidR="00C405C5">
              <w:rPr>
                <w:lang w:val="es-MX"/>
              </w:rPr>
              <w:t xml:space="preserve">elaboradas con anterioridad </w:t>
            </w:r>
            <w:r w:rsidR="007374AB" w:rsidRPr="007374AB">
              <w:rPr>
                <w:lang w:val="es-MX"/>
              </w:rPr>
              <w:t>y</w:t>
            </w:r>
            <w:r w:rsidR="00C405C5">
              <w:rPr>
                <w:lang w:val="es-MX"/>
              </w:rPr>
              <w:t xml:space="preserve"> una lectura que básicamente explica la importancia del flúor en nuestro cuerpo, en que alimentos lo encontramos, que benéficos tiene el consumir alimentos ricos en flúor etc. </w:t>
            </w:r>
          </w:p>
          <w:p w14:paraId="358334FB" w14:textId="70DEA164" w:rsidR="00C405C5" w:rsidRPr="00C405C5" w:rsidRDefault="00C405C5" w:rsidP="00AD6F68">
            <w:pPr>
              <w:rPr>
                <w:color w:val="92D050"/>
                <w:lang w:val="es-MX"/>
              </w:rPr>
            </w:pPr>
            <w:hyperlink r:id="rId10" w:history="1">
              <w:r w:rsidRPr="00C405C5">
                <w:rPr>
                  <w:rStyle w:val="Hipervnculo"/>
                  <w:color w:val="92D050"/>
                  <w:lang w:val="es-MX"/>
                </w:rPr>
                <w:t>https://www.clinicadentalurbina.com/noticias/consejos-salud/fluor-importancia-la-dieta/</w:t>
              </w:r>
            </w:hyperlink>
          </w:p>
          <w:p w14:paraId="5D093EC5" w14:textId="4813AC43" w:rsidR="00AD6F68" w:rsidRDefault="00C405C5" w:rsidP="00AD6F68">
            <w:pPr>
              <w:rPr>
                <w:lang w:val="es-MX"/>
              </w:rPr>
            </w:pPr>
            <w:r>
              <w:rPr>
                <w:lang w:val="es-MX"/>
              </w:rPr>
              <w:t>Luego</w:t>
            </w:r>
            <w:r w:rsidR="00143876">
              <w:rPr>
                <w:lang w:val="es-MX"/>
              </w:rPr>
              <w:t xml:space="preserve"> </w:t>
            </w:r>
            <w:r w:rsidR="007374AB">
              <w:rPr>
                <w:lang w:val="es-MX"/>
              </w:rPr>
              <w:t xml:space="preserve">de ello </w:t>
            </w:r>
            <w:r>
              <w:rPr>
                <w:lang w:val="es-MX"/>
              </w:rPr>
              <w:t>invita a los niños a realizar una actividad que pondrá a prueba la memoria, este juego consiste en colocar unas fichas boca abajo y e</w:t>
            </w:r>
            <w:r w:rsidRPr="00C405C5">
              <w:rPr>
                <w:lang w:val="es-MX"/>
              </w:rPr>
              <w:t>n cada turno se da la vuelta a dos de ellas, si la imagen es la misma se quedan hacia arriba en el caso contrario se vuelven a girar</w:t>
            </w:r>
            <w:r>
              <w:rPr>
                <w:lang w:val="es-MX"/>
              </w:rPr>
              <w:t xml:space="preserve"> y así sucesivamente hasta que cada niño pase a realizar la actividad</w:t>
            </w:r>
            <w:r w:rsidRPr="00C405C5">
              <w:rPr>
                <w:lang w:val="es-MX"/>
              </w:rPr>
              <w:t>.</w:t>
            </w:r>
            <w:r>
              <w:rPr>
                <w:lang w:val="es-MX"/>
              </w:rPr>
              <w:t xml:space="preserve"> (Las imágenes contienen alimentos ricos en flúor) </w:t>
            </w:r>
          </w:p>
          <w:p w14:paraId="754B2215" w14:textId="1D1C1CCA" w:rsidR="007374AB" w:rsidRDefault="00C405C5" w:rsidP="00AD6F68">
            <w:pPr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A8924DB" wp14:editId="49267A95">
                  <wp:extent cx="3528060" cy="2059875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CH-PAIRS-1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0" cy="206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9B0170" w14:textId="4C6057C4" w:rsidR="00593EF2" w:rsidRDefault="007374AB" w:rsidP="007374AB">
            <w:pPr>
              <w:rPr>
                <w:lang w:val="es-MX"/>
              </w:rPr>
            </w:pPr>
            <w:r>
              <w:rPr>
                <w:lang w:val="es-MX"/>
              </w:rPr>
              <w:t xml:space="preserve">Como refuerzo de la actividad la profesora entrega unas guías, que tienen algunas preguntas sobre </w:t>
            </w:r>
            <w:r w:rsidR="004003AA">
              <w:rPr>
                <w:lang w:val="es-MX"/>
              </w:rPr>
              <w:t xml:space="preserve">la lectura y el juego realizado en clase. </w:t>
            </w:r>
          </w:p>
          <w:p w14:paraId="1E3EEA48" w14:textId="3C6FFD5E" w:rsidR="00AD6F68" w:rsidRDefault="007374AB" w:rsidP="004003AA">
            <w:pPr>
              <w:rPr>
                <w:lang w:val="es-MX"/>
              </w:rPr>
            </w:pPr>
            <w:r>
              <w:t xml:space="preserve">Para evaluar lo aprendido en clase la maestra le pregunta a los niños: ¿Qué aprendieron el día de hoy? </w:t>
            </w:r>
            <w:r w:rsidR="00593EF2">
              <w:t xml:space="preserve">¿Qué fue lo que más les gusto de la actividad? </w:t>
            </w:r>
            <w:r>
              <w:t xml:space="preserve"> </w:t>
            </w:r>
            <w:r w:rsidR="004003AA">
              <w:t>¿Qué es y cuál es el objetivo del flúor en nuestro cuerpo</w:t>
            </w:r>
            <w:r w:rsidR="00593EF2">
              <w:t xml:space="preserve">? </w:t>
            </w:r>
          </w:p>
        </w:tc>
        <w:tc>
          <w:tcPr>
            <w:tcW w:w="1987" w:type="dxa"/>
          </w:tcPr>
          <w:p w14:paraId="0B1C4F10" w14:textId="21D34DF0" w:rsidR="00593EF2" w:rsidRDefault="00593EF2" w:rsidP="00AD6F68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Guías </w:t>
            </w:r>
          </w:p>
          <w:p w14:paraId="618BC7A2" w14:textId="77777777" w:rsidR="004003AA" w:rsidRDefault="004003AA" w:rsidP="00AD6F68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Fichas </w:t>
            </w:r>
          </w:p>
          <w:p w14:paraId="4A767A60" w14:textId="77777777" w:rsidR="004003AA" w:rsidRDefault="004003AA" w:rsidP="00AD6F68">
            <w:pPr>
              <w:rPr>
                <w:lang w:val="es-MX"/>
              </w:rPr>
            </w:pPr>
            <w:r>
              <w:rPr>
                <w:lang w:val="es-MX"/>
              </w:rPr>
              <w:t xml:space="preserve">Mesas </w:t>
            </w:r>
          </w:p>
          <w:p w14:paraId="7648DA6A" w14:textId="63BB7ACD" w:rsidR="004003AA" w:rsidRDefault="004003AA" w:rsidP="00AD6F68">
            <w:pPr>
              <w:rPr>
                <w:lang w:val="es-MX"/>
              </w:rPr>
            </w:pPr>
            <w:r>
              <w:rPr>
                <w:lang w:val="es-MX"/>
              </w:rPr>
              <w:t xml:space="preserve">Lápices </w:t>
            </w:r>
          </w:p>
          <w:p w14:paraId="33BCEC1F" w14:textId="77777777" w:rsidR="006D493D" w:rsidRDefault="006D493D" w:rsidP="00AD6F68">
            <w:pPr>
              <w:rPr>
                <w:lang w:val="es-MX"/>
              </w:rPr>
            </w:pPr>
          </w:p>
          <w:p w14:paraId="6EAE9309" w14:textId="2EAD25B6" w:rsidR="006D493D" w:rsidRDefault="006D493D" w:rsidP="00AD6F68">
            <w:pPr>
              <w:rPr>
                <w:lang w:val="es-MX"/>
              </w:rPr>
            </w:pPr>
          </w:p>
        </w:tc>
      </w:tr>
      <w:tr w:rsidR="00542389" w:rsidRPr="00AC6ECD" w14:paraId="19A5447C" w14:textId="77777777" w:rsidTr="00593EF2">
        <w:tc>
          <w:tcPr>
            <w:tcW w:w="1462" w:type="dxa"/>
          </w:tcPr>
          <w:p w14:paraId="35A13A34" w14:textId="63F005CC" w:rsidR="00AD6F68" w:rsidRDefault="00AD6F68" w:rsidP="00AD6F68">
            <w:pPr>
              <w:rPr>
                <w:lang w:val="es-MX"/>
              </w:rPr>
            </w:pPr>
            <w:r w:rsidRPr="006432BB">
              <w:rPr>
                <w:color w:val="92D05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CIERRE:</w:t>
            </w:r>
          </w:p>
        </w:tc>
        <w:tc>
          <w:tcPr>
            <w:tcW w:w="5415" w:type="dxa"/>
          </w:tcPr>
          <w:p w14:paraId="447AA96F" w14:textId="77777777" w:rsidR="004003AA" w:rsidRDefault="00593EF2" w:rsidP="00593EF2">
            <w:r w:rsidRPr="00593EF2">
              <w:t xml:space="preserve">Para la fase final la profesora deja como tarea que los niños con ayuda de sus padres </w:t>
            </w:r>
            <w:r>
              <w:t xml:space="preserve">realicen </w:t>
            </w:r>
            <w:r w:rsidR="004003AA">
              <w:t xml:space="preserve">un dibujo de un alimento rico en flúor en un octavo de cartulina y a su respaldo escriban la importancia de ese alimento para el ser humano y llevarlo para la próxima clase. </w:t>
            </w:r>
          </w:p>
          <w:p w14:paraId="37B6E7B7" w14:textId="184C5C39" w:rsidR="00593EF2" w:rsidRDefault="00593EF2" w:rsidP="00593EF2">
            <w:r>
              <w:t xml:space="preserve">Luego  invita a los niños a ponerse de pie, y así cerrar bailando y cantando con la canción de despedida. </w:t>
            </w:r>
          </w:p>
          <w:p w14:paraId="55D936CA" w14:textId="09183712" w:rsidR="00AD6F68" w:rsidRPr="004003AA" w:rsidRDefault="004003AA" w:rsidP="00AD6F68">
            <w:pPr>
              <w:rPr>
                <w:color w:val="92D050"/>
              </w:rPr>
            </w:pPr>
            <w:hyperlink r:id="rId12" w:history="1">
              <w:r w:rsidRPr="004003AA">
                <w:rPr>
                  <w:rStyle w:val="Hipervnculo"/>
                  <w:color w:val="92D050"/>
                </w:rPr>
                <w:t>https://www.youtube.com/watch?v=Y3TFpZedUxg</w:t>
              </w:r>
            </w:hyperlink>
          </w:p>
          <w:p w14:paraId="46ACC46B" w14:textId="164ED792" w:rsidR="004003AA" w:rsidRDefault="004003AA" w:rsidP="00AD6F68">
            <w:r>
              <w:t>“</w:t>
            </w:r>
            <w:r w:rsidRPr="004003AA">
              <w:t>Soy una Serpiente</w:t>
            </w:r>
            <w:r>
              <w:t xml:space="preserve">” </w:t>
            </w:r>
          </w:p>
          <w:p w14:paraId="7E050983" w14:textId="77777777" w:rsidR="00AC6ECD" w:rsidRPr="00AC6ECD" w:rsidRDefault="00AC6ECD" w:rsidP="00AD6F68"/>
          <w:p w14:paraId="05429F95" w14:textId="3CEFC805" w:rsidR="00AD6F68" w:rsidRPr="00AC6ECD" w:rsidRDefault="00AD6F68" w:rsidP="00AD6F68"/>
        </w:tc>
        <w:tc>
          <w:tcPr>
            <w:tcW w:w="1987" w:type="dxa"/>
          </w:tcPr>
          <w:p w14:paraId="1D713EE4" w14:textId="77777777" w:rsidR="004003AA" w:rsidRDefault="004003AA" w:rsidP="00AD6F68">
            <w:r>
              <w:t>Tv</w:t>
            </w:r>
          </w:p>
          <w:p w14:paraId="68D96955" w14:textId="0012F793" w:rsidR="004003AA" w:rsidRDefault="004003AA" w:rsidP="00AD6F68">
            <w:r>
              <w:t xml:space="preserve">Lápiz </w:t>
            </w:r>
          </w:p>
          <w:p w14:paraId="58D5B6D9" w14:textId="736B2FA8" w:rsidR="004003AA" w:rsidRDefault="004003AA" w:rsidP="00AD6F68">
            <w:r>
              <w:t xml:space="preserve">Cuaderno </w:t>
            </w:r>
          </w:p>
          <w:p w14:paraId="67F0BD91" w14:textId="4768E04A" w:rsidR="004003AA" w:rsidRPr="00AC6ECD" w:rsidRDefault="004003AA" w:rsidP="00AD6F68"/>
        </w:tc>
      </w:tr>
    </w:tbl>
    <w:p w14:paraId="1D236BDB" w14:textId="19D48D28" w:rsidR="00AD4AD1" w:rsidRDefault="00AD4AD1"/>
    <w:p w14:paraId="783D1E4C" w14:textId="77777777" w:rsidR="00593EF2" w:rsidRPr="00AB31AE" w:rsidRDefault="00593EF2"/>
    <w:sectPr w:rsidR="00593EF2" w:rsidRPr="00AB3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A123A" w14:textId="77777777" w:rsidR="000D2F20" w:rsidRDefault="000D2F20" w:rsidP="004C139C">
      <w:pPr>
        <w:spacing w:after="0" w:line="240" w:lineRule="auto"/>
      </w:pPr>
      <w:r>
        <w:separator/>
      </w:r>
    </w:p>
  </w:endnote>
  <w:endnote w:type="continuationSeparator" w:id="0">
    <w:p w14:paraId="184C5EB2" w14:textId="77777777" w:rsidR="000D2F20" w:rsidRDefault="000D2F20" w:rsidP="004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D8298" w14:textId="77777777" w:rsidR="000D2F20" w:rsidRDefault="000D2F20" w:rsidP="004C139C">
      <w:pPr>
        <w:spacing w:after="0" w:line="240" w:lineRule="auto"/>
      </w:pPr>
      <w:r>
        <w:separator/>
      </w:r>
    </w:p>
  </w:footnote>
  <w:footnote w:type="continuationSeparator" w:id="0">
    <w:p w14:paraId="10AA374A" w14:textId="77777777" w:rsidR="000D2F20" w:rsidRDefault="000D2F20" w:rsidP="004C1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162"/>
    <w:multiLevelType w:val="hybridMultilevel"/>
    <w:tmpl w:val="F45C1D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09D1"/>
    <w:multiLevelType w:val="hybridMultilevel"/>
    <w:tmpl w:val="CD34F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482D"/>
    <w:multiLevelType w:val="multilevel"/>
    <w:tmpl w:val="5276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733C9"/>
    <w:multiLevelType w:val="hybridMultilevel"/>
    <w:tmpl w:val="ABAA0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D4DAD"/>
    <w:multiLevelType w:val="hybridMultilevel"/>
    <w:tmpl w:val="63366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EF"/>
    <w:rsid w:val="00004526"/>
    <w:rsid w:val="00045111"/>
    <w:rsid w:val="00070C4D"/>
    <w:rsid w:val="00076589"/>
    <w:rsid w:val="00085914"/>
    <w:rsid w:val="00086104"/>
    <w:rsid w:val="000912C0"/>
    <w:rsid w:val="00091A4F"/>
    <w:rsid w:val="000B3BC5"/>
    <w:rsid w:val="000B63EF"/>
    <w:rsid w:val="000D2F20"/>
    <w:rsid w:val="00114C11"/>
    <w:rsid w:val="00121537"/>
    <w:rsid w:val="001225D2"/>
    <w:rsid w:val="0012451F"/>
    <w:rsid w:val="00127879"/>
    <w:rsid w:val="001419C6"/>
    <w:rsid w:val="00143876"/>
    <w:rsid w:val="001472A6"/>
    <w:rsid w:val="00163193"/>
    <w:rsid w:val="001810EB"/>
    <w:rsid w:val="0019417A"/>
    <w:rsid w:val="001B31C4"/>
    <w:rsid w:val="001E04D1"/>
    <w:rsid w:val="001F6521"/>
    <w:rsid w:val="001F7F29"/>
    <w:rsid w:val="002351AC"/>
    <w:rsid w:val="00235847"/>
    <w:rsid w:val="0026392C"/>
    <w:rsid w:val="00274E80"/>
    <w:rsid w:val="002E04E9"/>
    <w:rsid w:val="002F615C"/>
    <w:rsid w:val="0030068E"/>
    <w:rsid w:val="00302C04"/>
    <w:rsid w:val="0032288E"/>
    <w:rsid w:val="00330F06"/>
    <w:rsid w:val="00336AB0"/>
    <w:rsid w:val="003445AA"/>
    <w:rsid w:val="003853BF"/>
    <w:rsid w:val="00391855"/>
    <w:rsid w:val="003C2BF5"/>
    <w:rsid w:val="003C3E7A"/>
    <w:rsid w:val="003D766D"/>
    <w:rsid w:val="003E6718"/>
    <w:rsid w:val="004003AA"/>
    <w:rsid w:val="00403149"/>
    <w:rsid w:val="00441750"/>
    <w:rsid w:val="004506AD"/>
    <w:rsid w:val="00495BA1"/>
    <w:rsid w:val="004A54D3"/>
    <w:rsid w:val="004A5C98"/>
    <w:rsid w:val="004B524A"/>
    <w:rsid w:val="004C139C"/>
    <w:rsid w:val="004C50DF"/>
    <w:rsid w:val="004D0863"/>
    <w:rsid w:val="004E0A74"/>
    <w:rsid w:val="004E7CA8"/>
    <w:rsid w:val="0052771B"/>
    <w:rsid w:val="00534BFD"/>
    <w:rsid w:val="00542389"/>
    <w:rsid w:val="00546FA9"/>
    <w:rsid w:val="0057271D"/>
    <w:rsid w:val="00581D92"/>
    <w:rsid w:val="00593EF2"/>
    <w:rsid w:val="005A1EDA"/>
    <w:rsid w:val="005A5C55"/>
    <w:rsid w:val="005C3286"/>
    <w:rsid w:val="00603F1F"/>
    <w:rsid w:val="0061082F"/>
    <w:rsid w:val="0061518B"/>
    <w:rsid w:val="006208E4"/>
    <w:rsid w:val="00620EF7"/>
    <w:rsid w:val="00641F80"/>
    <w:rsid w:val="006432BB"/>
    <w:rsid w:val="006625D2"/>
    <w:rsid w:val="00671045"/>
    <w:rsid w:val="00686A14"/>
    <w:rsid w:val="006B437F"/>
    <w:rsid w:val="006C4DCD"/>
    <w:rsid w:val="006D493D"/>
    <w:rsid w:val="006E7FE5"/>
    <w:rsid w:val="006F6FFA"/>
    <w:rsid w:val="0070468F"/>
    <w:rsid w:val="0070769C"/>
    <w:rsid w:val="007374AB"/>
    <w:rsid w:val="007655FB"/>
    <w:rsid w:val="00767D64"/>
    <w:rsid w:val="00773A05"/>
    <w:rsid w:val="00791485"/>
    <w:rsid w:val="00797644"/>
    <w:rsid w:val="007978CC"/>
    <w:rsid w:val="007A3A12"/>
    <w:rsid w:val="007A6B5A"/>
    <w:rsid w:val="007B02E6"/>
    <w:rsid w:val="007C12CA"/>
    <w:rsid w:val="007C5387"/>
    <w:rsid w:val="007F248F"/>
    <w:rsid w:val="007F58F2"/>
    <w:rsid w:val="00802823"/>
    <w:rsid w:val="00806CB5"/>
    <w:rsid w:val="00807B42"/>
    <w:rsid w:val="00820652"/>
    <w:rsid w:val="008825A0"/>
    <w:rsid w:val="008A1D29"/>
    <w:rsid w:val="008B2F2F"/>
    <w:rsid w:val="008D120C"/>
    <w:rsid w:val="008D1E0E"/>
    <w:rsid w:val="008E2EB6"/>
    <w:rsid w:val="0094737F"/>
    <w:rsid w:val="00957DD3"/>
    <w:rsid w:val="00961EE6"/>
    <w:rsid w:val="00982598"/>
    <w:rsid w:val="00984531"/>
    <w:rsid w:val="009B3EAB"/>
    <w:rsid w:val="009C0BA6"/>
    <w:rsid w:val="00A01FE8"/>
    <w:rsid w:val="00A0454F"/>
    <w:rsid w:val="00A12B59"/>
    <w:rsid w:val="00A42C92"/>
    <w:rsid w:val="00A7137C"/>
    <w:rsid w:val="00A772BD"/>
    <w:rsid w:val="00A864A0"/>
    <w:rsid w:val="00AA06FA"/>
    <w:rsid w:val="00AB31AE"/>
    <w:rsid w:val="00AB4A68"/>
    <w:rsid w:val="00AC3410"/>
    <w:rsid w:val="00AC409A"/>
    <w:rsid w:val="00AC6ECD"/>
    <w:rsid w:val="00AD4AD1"/>
    <w:rsid w:val="00AD6F68"/>
    <w:rsid w:val="00AE09FC"/>
    <w:rsid w:val="00B21A9D"/>
    <w:rsid w:val="00B26C45"/>
    <w:rsid w:val="00B30F42"/>
    <w:rsid w:val="00B31676"/>
    <w:rsid w:val="00B5507B"/>
    <w:rsid w:val="00B55DC6"/>
    <w:rsid w:val="00B6350A"/>
    <w:rsid w:val="00B677E4"/>
    <w:rsid w:val="00B75BCE"/>
    <w:rsid w:val="00B817B1"/>
    <w:rsid w:val="00BA26CD"/>
    <w:rsid w:val="00BA6938"/>
    <w:rsid w:val="00BD2EA6"/>
    <w:rsid w:val="00BF5F15"/>
    <w:rsid w:val="00C312B5"/>
    <w:rsid w:val="00C405C5"/>
    <w:rsid w:val="00C733F3"/>
    <w:rsid w:val="00C7773E"/>
    <w:rsid w:val="00CA07CF"/>
    <w:rsid w:val="00CB23A4"/>
    <w:rsid w:val="00CE6C27"/>
    <w:rsid w:val="00CF178D"/>
    <w:rsid w:val="00CF2EFF"/>
    <w:rsid w:val="00D22E45"/>
    <w:rsid w:val="00D41260"/>
    <w:rsid w:val="00D47AEA"/>
    <w:rsid w:val="00D51FAD"/>
    <w:rsid w:val="00D559A8"/>
    <w:rsid w:val="00D75A6B"/>
    <w:rsid w:val="00D81EC0"/>
    <w:rsid w:val="00D907E7"/>
    <w:rsid w:val="00DA4214"/>
    <w:rsid w:val="00DC3B60"/>
    <w:rsid w:val="00DD7B21"/>
    <w:rsid w:val="00DE2FD9"/>
    <w:rsid w:val="00DF0C6E"/>
    <w:rsid w:val="00DF468D"/>
    <w:rsid w:val="00E0026E"/>
    <w:rsid w:val="00E10076"/>
    <w:rsid w:val="00E2193F"/>
    <w:rsid w:val="00E454F8"/>
    <w:rsid w:val="00E710F8"/>
    <w:rsid w:val="00E72195"/>
    <w:rsid w:val="00E73D5E"/>
    <w:rsid w:val="00E87C05"/>
    <w:rsid w:val="00EA3D9B"/>
    <w:rsid w:val="00EA4204"/>
    <w:rsid w:val="00ED197B"/>
    <w:rsid w:val="00EE20EC"/>
    <w:rsid w:val="00F36D66"/>
    <w:rsid w:val="00F44F71"/>
    <w:rsid w:val="00F935C3"/>
    <w:rsid w:val="00FC3C68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6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23A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23A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9C"/>
  </w:style>
  <w:style w:type="paragraph" w:styleId="Piedepgina">
    <w:name w:val="footer"/>
    <w:basedOn w:val="Normal"/>
    <w:link w:val="Piedepgina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9C"/>
  </w:style>
  <w:style w:type="paragraph" w:styleId="Textodeglobo">
    <w:name w:val="Balloon Text"/>
    <w:basedOn w:val="Normal"/>
    <w:link w:val="TextodegloboCar"/>
    <w:uiPriority w:val="99"/>
    <w:semiHidden/>
    <w:unhideWhenUsed/>
    <w:rsid w:val="005C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2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4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23A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23A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9C"/>
  </w:style>
  <w:style w:type="paragraph" w:styleId="Piedepgina">
    <w:name w:val="footer"/>
    <w:basedOn w:val="Normal"/>
    <w:link w:val="Piedepgina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9C"/>
  </w:style>
  <w:style w:type="paragraph" w:styleId="Textodeglobo">
    <w:name w:val="Balloon Text"/>
    <w:basedOn w:val="Normal"/>
    <w:link w:val="TextodegloboCar"/>
    <w:uiPriority w:val="99"/>
    <w:semiHidden/>
    <w:unhideWhenUsed/>
    <w:rsid w:val="005C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2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3TFpZedU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clinicadentalurbina.com/noticias/consejos-salud/fluor-importancia-la-die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AvfxZ7sb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Santhiago</dc:creator>
  <cp:lastModifiedBy>DANNY</cp:lastModifiedBy>
  <cp:revision>2</cp:revision>
  <dcterms:created xsi:type="dcterms:W3CDTF">2022-09-08T22:08:00Z</dcterms:created>
  <dcterms:modified xsi:type="dcterms:W3CDTF">2022-09-08T22:08:00Z</dcterms:modified>
</cp:coreProperties>
</file>